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ac29e08c5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5c3338bec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Wyre,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9a5409ae74671" /><Relationship Type="http://schemas.openxmlformats.org/officeDocument/2006/relationships/numbering" Target="/word/numbering.xml" Id="R2acaf4a3c0bf4188" /><Relationship Type="http://schemas.openxmlformats.org/officeDocument/2006/relationships/settings" Target="/word/settings.xml" Id="R347842c21b83449f" /><Relationship Type="http://schemas.openxmlformats.org/officeDocument/2006/relationships/image" Target="/word/media/7c3b2d8a-e199-4c03-a70c-7c6198ed9dfa.png" Id="Rddd5c3338bec47b2" /></Relationships>
</file>