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1dd33a5a7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eab2d31db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Dell,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4e8c28f8648a7" /><Relationship Type="http://schemas.openxmlformats.org/officeDocument/2006/relationships/numbering" Target="/word/numbering.xml" Id="R773d71260b194d6c" /><Relationship Type="http://schemas.openxmlformats.org/officeDocument/2006/relationships/settings" Target="/word/settings.xml" Id="Rb25ad176878249c7" /><Relationship Type="http://schemas.openxmlformats.org/officeDocument/2006/relationships/image" Target="/word/media/c63f932e-8e1b-4092-8047-c73074bdfc75.png" Id="Rf6aeab2d31db4bbf" /></Relationships>
</file>