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1a1590bf2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780fd4b2f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Airth, Stirling,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2e7c057cb4e10" /><Relationship Type="http://schemas.openxmlformats.org/officeDocument/2006/relationships/numbering" Target="/word/numbering.xml" Id="R687cd6717b194902" /><Relationship Type="http://schemas.openxmlformats.org/officeDocument/2006/relationships/settings" Target="/word/settings.xml" Id="R6944bc4a8a4e4ec2" /><Relationship Type="http://schemas.openxmlformats.org/officeDocument/2006/relationships/image" Target="/word/media/91f6e300-49f6-4c36-a27d-63ae4264b02c.png" Id="Rd3c780fd4b2f48ca" /></Relationships>
</file>