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5fd98c758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9c1550a7c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Airthrey,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5993f10c8413d" /><Relationship Type="http://schemas.openxmlformats.org/officeDocument/2006/relationships/numbering" Target="/word/numbering.xml" Id="R82eb9817a87846a8" /><Relationship Type="http://schemas.openxmlformats.org/officeDocument/2006/relationships/settings" Target="/word/settings.xml" Id="R6d507bd7d7da42ec" /><Relationship Type="http://schemas.openxmlformats.org/officeDocument/2006/relationships/image" Target="/word/media/6ef3cf4a-5777-4479-8561-caf4fa811279.png" Id="Reb89c1550a7c48f0" /></Relationships>
</file>