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1ec51e713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6a0274d6f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Aldeby,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2b458d6b74f94" /><Relationship Type="http://schemas.openxmlformats.org/officeDocument/2006/relationships/numbering" Target="/word/numbering.xml" Id="R7f441d8f05b94860" /><Relationship Type="http://schemas.openxmlformats.org/officeDocument/2006/relationships/settings" Target="/word/settings.xml" Id="R27e0b186df82493e" /><Relationship Type="http://schemas.openxmlformats.org/officeDocument/2006/relationships/image" Target="/word/media/ac06701f-bee2-4df2-82ef-9aa5d8a4105f.png" Id="Rdd06a0274d6f478e" /></Relationships>
</file>