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882e6643e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f57b992a8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Aldwarke,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774f0003e400c" /><Relationship Type="http://schemas.openxmlformats.org/officeDocument/2006/relationships/numbering" Target="/word/numbering.xml" Id="R11f11d5c8dc34a24" /><Relationship Type="http://schemas.openxmlformats.org/officeDocument/2006/relationships/settings" Target="/word/settings.xml" Id="R169c1fed22ce4839" /><Relationship Type="http://schemas.openxmlformats.org/officeDocument/2006/relationships/image" Target="/word/media/f6875c70-5c30-497c-8380-da238872224c.png" Id="Ra8cf57b992a848da" /></Relationships>
</file>