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c2417c6bd04d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923e0c0c8c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Allachy Water,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708a30ec064c95" /><Relationship Type="http://schemas.openxmlformats.org/officeDocument/2006/relationships/numbering" Target="/word/numbering.xml" Id="R6ee74d3338084694" /><Relationship Type="http://schemas.openxmlformats.org/officeDocument/2006/relationships/settings" Target="/word/settings.xml" Id="R3f3982d38dce4531" /><Relationship Type="http://schemas.openxmlformats.org/officeDocument/2006/relationships/image" Target="/word/media/9a330ea3-1d07-453f-9448-232014328f24.png" Id="Rcb923e0c0c8c4ea3" /></Relationships>
</file>