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21f26e759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2f3f01896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Allesley,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55f92827d49f5" /><Relationship Type="http://schemas.openxmlformats.org/officeDocument/2006/relationships/numbering" Target="/word/numbering.xml" Id="R729e8f3a0c364d1d" /><Relationship Type="http://schemas.openxmlformats.org/officeDocument/2006/relationships/settings" Target="/word/settings.xml" Id="R2c36898791134466" /><Relationship Type="http://schemas.openxmlformats.org/officeDocument/2006/relationships/image" Target="/word/media/ec6058a8-5009-415d-8304-e5655440dec2.png" Id="R0f92f3f018964e29" /></Relationships>
</file>