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23fea5f92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a1efc3cbe94b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Allestree,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8727a37bf4a9c" /><Relationship Type="http://schemas.openxmlformats.org/officeDocument/2006/relationships/numbering" Target="/word/numbering.xml" Id="R92682b9debc84d24" /><Relationship Type="http://schemas.openxmlformats.org/officeDocument/2006/relationships/settings" Target="/word/settings.xml" Id="R217deb74b61d40b5" /><Relationship Type="http://schemas.openxmlformats.org/officeDocument/2006/relationships/image" Target="/word/media/16ab334e-1aa1-418b-8c7e-88ab5df2558b.png" Id="R3aa1efc3cbe94bcf" /></Relationships>
</file>