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3e87e1df6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7f2f002ef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a' Mhuilinn,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2933bab4d492f" /><Relationship Type="http://schemas.openxmlformats.org/officeDocument/2006/relationships/numbering" Target="/word/numbering.xml" Id="R2d6a1da2c4d44e66" /><Relationship Type="http://schemas.openxmlformats.org/officeDocument/2006/relationships/settings" Target="/word/settings.xml" Id="R086e3b5d5907491d" /><Relationship Type="http://schemas.openxmlformats.org/officeDocument/2006/relationships/image" Target="/word/media/5186c412-cc9e-4b17-9808-9aa55f97c2c2.png" Id="R6d57f2f002ef4e98" /></Relationships>
</file>