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7a8158436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28cd5818f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Cro-Chlach,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0ad541a4b4ac0" /><Relationship Type="http://schemas.openxmlformats.org/officeDocument/2006/relationships/numbering" Target="/word/numbering.xml" Id="R2033fa3fd9734f1c" /><Relationship Type="http://schemas.openxmlformats.org/officeDocument/2006/relationships/settings" Target="/word/settings.xml" Id="Rc67ed41cab5144cd" /><Relationship Type="http://schemas.openxmlformats.org/officeDocument/2006/relationships/image" Target="/word/media/fed22a15-30f0-4fe0-9b3e-243ecb7ff9f6.png" Id="Rf7128cd5818f4c40" /></Relationships>
</file>