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c427cc18c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369513b3b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Dunie,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3e8751da94dfb" /><Relationship Type="http://schemas.openxmlformats.org/officeDocument/2006/relationships/numbering" Target="/word/numbering.xml" Id="R552698d8c7ca4c74" /><Relationship Type="http://schemas.openxmlformats.org/officeDocument/2006/relationships/settings" Target="/word/settings.xml" Id="R1c0809bfe65340ef" /><Relationship Type="http://schemas.openxmlformats.org/officeDocument/2006/relationships/image" Target="/word/media/5fd3e1c2-37da-4a30-a007-d3f28825d7d5.png" Id="R503369513b3b4348" /></Relationships>
</file>