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30cd27183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6963197a5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Ghlas,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e4617a65848c8" /><Relationship Type="http://schemas.openxmlformats.org/officeDocument/2006/relationships/numbering" Target="/word/numbering.xml" Id="R623328c59238423f" /><Relationship Type="http://schemas.openxmlformats.org/officeDocument/2006/relationships/settings" Target="/word/settings.xml" Id="R17ef93b22fd94728" /><Relationship Type="http://schemas.openxmlformats.org/officeDocument/2006/relationships/image" Target="/word/media/274aa06c-4524-4f7e-977f-934a59eb450c.png" Id="R3586963197a54d97" /></Relationships>
</file>