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9bf377058543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5e198c5de64b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Almer, Dorset,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7de4e8c640413d" /><Relationship Type="http://schemas.openxmlformats.org/officeDocument/2006/relationships/numbering" Target="/word/numbering.xml" Id="R9e30d6a893ee403e" /><Relationship Type="http://schemas.openxmlformats.org/officeDocument/2006/relationships/settings" Target="/word/settings.xml" Id="Rcca6133cec7e4e77" /><Relationship Type="http://schemas.openxmlformats.org/officeDocument/2006/relationships/image" Target="/word/media/5fa8acd5-e9ee-49c6-bc96-5b02da584545.png" Id="Re05e198c5de64b4f" /></Relationships>
</file>