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da112ecc0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74401733c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Alston,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b8ae7fb624daa" /><Relationship Type="http://schemas.openxmlformats.org/officeDocument/2006/relationships/numbering" Target="/word/numbering.xml" Id="R9a7cf08886434412" /><Relationship Type="http://schemas.openxmlformats.org/officeDocument/2006/relationships/settings" Target="/word/settings.xml" Id="R6f2e639fa9454677" /><Relationship Type="http://schemas.openxmlformats.org/officeDocument/2006/relationships/image" Target="/word/media/e576b433-5c7c-44bf-852c-2910316141af.png" Id="R34f74401733c440c" /></Relationships>
</file>