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863e3eef8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d88793890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Alstonfield,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532b866454ab9" /><Relationship Type="http://schemas.openxmlformats.org/officeDocument/2006/relationships/numbering" Target="/word/numbering.xml" Id="R198bada91e8041cc" /><Relationship Type="http://schemas.openxmlformats.org/officeDocument/2006/relationships/settings" Target="/word/settings.xml" Id="R688a3c2196ca4492" /><Relationship Type="http://schemas.openxmlformats.org/officeDocument/2006/relationships/image" Target="/word/media/297b383a-6152-4144-a7c4-58443fcca08b.png" Id="R38dd887938904a73" /></Relationships>
</file>