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ea3e020b284c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9315a2baf342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Alterlie Bay,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173f9e08ce47bd" /><Relationship Type="http://schemas.openxmlformats.org/officeDocument/2006/relationships/numbering" Target="/word/numbering.xml" Id="R6ca7136868124fc5" /><Relationship Type="http://schemas.openxmlformats.org/officeDocument/2006/relationships/settings" Target="/word/settings.xml" Id="R45c1b642ca324f80" /><Relationship Type="http://schemas.openxmlformats.org/officeDocument/2006/relationships/image" Target="/word/media/09f8ef64-2fc0-4d66-8640-47cd82172494.png" Id="R3f9315a2baf342e0" /></Relationships>
</file>