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61262f05b84a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bda838913f41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Alwinton, Northumberland,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7e477b8436490f" /><Relationship Type="http://schemas.openxmlformats.org/officeDocument/2006/relationships/numbering" Target="/word/numbering.xml" Id="R559826b38fd54af9" /><Relationship Type="http://schemas.openxmlformats.org/officeDocument/2006/relationships/settings" Target="/word/settings.xml" Id="R40e8dda2ab794a87" /><Relationship Type="http://schemas.openxmlformats.org/officeDocument/2006/relationships/image" Target="/word/media/86d2e369-34f1-4923-94c3-4ad8d026cc04.png" Id="R94bda838913f412f" /></Relationships>
</file>