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297f8465c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8c75dee43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Alyth Junction,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0b59e52e24240" /><Relationship Type="http://schemas.openxmlformats.org/officeDocument/2006/relationships/numbering" Target="/word/numbering.xml" Id="R447b29a93b514af6" /><Relationship Type="http://schemas.openxmlformats.org/officeDocument/2006/relationships/settings" Target="/word/settings.xml" Id="R35128cb4aa5a4868" /><Relationship Type="http://schemas.openxmlformats.org/officeDocument/2006/relationships/image" Target="/word/media/e81e4821-8e21-4570-ab75-14f11ea135c7.png" Id="R79c8c75dee43405b" /></Relationships>
</file>