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62ab5bf06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d86d0eb8c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Amlwch Harbour,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a9babdeca4ee9" /><Relationship Type="http://schemas.openxmlformats.org/officeDocument/2006/relationships/numbering" Target="/word/numbering.xml" Id="Rd8bcf159c6894400" /><Relationship Type="http://schemas.openxmlformats.org/officeDocument/2006/relationships/settings" Target="/word/settings.xml" Id="Rc0950e46c60241d6" /><Relationship Type="http://schemas.openxmlformats.org/officeDocument/2006/relationships/image" Target="/word/media/ece9dce2-8fed-40e6-a058-0314fa36dd66.png" Id="R6cfd86d0eb8c45ae" /></Relationships>
</file>