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7966963e3841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ac307d721e46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 Ceannaich,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8258c2da8f4efa" /><Relationship Type="http://schemas.openxmlformats.org/officeDocument/2006/relationships/numbering" Target="/word/numbering.xml" Id="R2af4161b31854f33" /><Relationship Type="http://schemas.openxmlformats.org/officeDocument/2006/relationships/settings" Target="/word/settings.xml" Id="R40a9abacbdca4e71" /><Relationship Type="http://schemas.openxmlformats.org/officeDocument/2006/relationships/image" Target="/word/media/c83a612f-0c13-40a9-8796-8ad265c9738a.png" Id="Rf1ac307d721e465e" /></Relationships>
</file>