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1b75de8a5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184168465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Ruadh-stac,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387149c74e68" /><Relationship Type="http://schemas.openxmlformats.org/officeDocument/2006/relationships/numbering" Target="/word/numbering.xml" Id="Rc1b940faded941c5" /><Relationship Type="http://schemas.openxmlformats.org/officeDocument/2006/relationships/settings" Target="/word/settings.xml" Id="Re0e8f6500d234054" /><Relationship Type="http://schemas.openxmlformats.org/officeDocument/2006/relationships/image" Target="/word/media/6274b5ad-5228-483d-8e24-d80c6743c46a.png" Id="Rd6918416846546f6" /></Relationships>
</file>