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16a0fd4b8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5866a13fdb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Ancrum, The Scottish Borders,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971d4b89e4e85" /><Relationship Type="http://schemas.openxmlformats.org/officeDocument/2006/relationships/numbering" Target="/word/numbering.xml" Id="Ra05c1be578b94769" /><Relationship Type="http://schemas.openxmlformats.org/officeDocument/2006/relationships/settings" Target="/word/settings.xml" Id="Raeb45023cd3e4274" /><Relationship Type="http://schemas.openxmlformats.org/officeDocument/2006/relationships/image" Target="/word/media/32484f6d-285c-4d94-a67f-b11fbcc9c680.png" Id="Rcd5866a13fdb41fd" /></Relationships>
</file>