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83d86cada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51fb82cb6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Annet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e7b81d7ce4206" /><Relationship Type="http://schemas.openxmlformats.org/officeDocument/2006/relationships/numbering" Target="/word/numbering.xml" Id="Ref83cf98b0024ff3" /><Relationship Type="http://schemas.openxmlformats.org/officeDocument/2006/relationships/settings" Target="/word/settings.xml" Id="R7e7a02fc88ed439e" /><Relationship Type="http://schemas.openxmlformats.org/officeDocument/2006/relationships/image" Target="/word/media/93f505ca-0ff7-463e-8355-c82b77641250.png" Id="R05c51fb82cb64268" /></Relationships>
</file>