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31c33d67e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95cd8405b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Ardley,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d5fbc84994cf4" /><Relationship Type="http://schemas.openxmlformats.org/officeDocument/2006/relationships/numbering" Target="/word/numbering.xml" Id="Rac2f3a3299dd4ece" /><Relationship Type="http://schemas.openxmlformats.org/officeDocument/2006/relationships/settings" Target="/word/settings.xml" Id="Rbecdefe725e84154" /><Relationship Type="http://schemas.openxmlformats.org/officeDocument/2006/relationships/image" Target="/word/media/7b9e6260-389e-49e3-8495-413a24091d5f.png" Id="Rf7195cd8405b4869" /></Relationships>
</file>