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446eddace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13b1d8400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Ashold Farm,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126e2e5444924" /><Relationship Type="http://schemas.openxmlformats.org/officeDocument/2006/relationships/numbering" Target="/word/numbering.xml" Id="Radedbefe67b3419f" /><Relationship Type="http://schemas.openxmlformats.org/officeDocument/2006/relationships/settings" Target="/word/settings.xml" Id="R12e930788d71402d" /><Relationship Type="http://schemas.openxmlformats.org/officeDocument/2006/relationships/image" Target="/word/media/2fa9a2df-5ebb-4f3f-a9d4-0e82d8e9c972.png" Id="R79c13b1d84004cb2" /></Relationships>
</file>