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f51b89034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2b398edb4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Ashover,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427270f8c4b99" /><Relationship Type="http://schemas.openxmlformats.org/officeDocument/2006/relationships/numbering" Target="/word/numbering.xml" Id="R4941b7c3a70e422e" /><Relationship Type="http://schemas.openxmlformats.org/officeDocument/2006/relationships/settings" Target="/word/settings.xml" Id="R458e8eca414c4041" /><Relationship Type="http://schemas.openxmlformats.org/officeDocument/2006/relationships/image" Target="/word/media/7c6eed3c-7e33-4bae-93d9-92f12d1c056a.png" Id="R9f32b398edb4456f" /></Relationships>
</file>