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4ed07cde7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7919a4c4c848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Aston,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8e1a2b67604443" /><Relationship Type="http://schemas.openxmlformats.org/officeDocument/2006/relationships/numbering" Target="/word/numbering.xml" Id="R1656d050bdc64a88" /><Relationship Type="http://schemas.openxmlformats.org/officeDocument/2006/relationships/settings" Target="/word/settings.xml" Id="Rb85f3de1b2cb4813" /><Relationship Type="http://schemas.openxmlformats.org/officeDocument/2006/relationships/image" Target="/word/media/456a5b89-37a7-4cb5-ba39-0c3bbb1963c2.png" Id="R6e7919a4c4c84834" /></Relationships>
</file>