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62b1e5543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c36b8a460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Balmaclellan,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85699fe8c4410" /><Relationship Type="http://schemas.openxmlformats.org/officeDocument/2006/relationships/numbering" Target="/word/numbering.xml" Id="R082a912510574e44" /><Relationship Type="http://schemas.openxmlformats.org/officeDocument/2006/relationships/settings" Target="/word/settings.xml" Id="Rc111a49d47ed4e19" /><Relationship Type="http://schemas.openxmlformats.org/officeDocument/2006/relationships/image" Target="/word/media/3fb0eb42-c8c5-4bc7-bc90-334bd5da263a.png" Id="Rd9ec36b8a46045c9" /></Relationships>
</file>