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9da9a0b4e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f1b8f8f00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Bangor,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d9a1f5bea49b4" /><Relationship Type="http://schemas.openxmlformats.org/officeDocument/2006/relationships/numbering" Target="/word/numbering.xml" Id="Re87782d14b9e4c52" /><Relationship Type="http://schemas.openxmlformats.org/officeDocument/2006/relationships/settings" Target="/word/settings.xml" Id="Rbf32664f95ed48fb" /><Relationship Type="http://schemas.openxmlformats.org/officeDocument/2006/relationships/image" Target="/word/media/5f2ad545-25d9-40fc-a021-f0600621000f.png" Id="R3d8f1b8f8f004a32" /></Relationships>
</file>