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a7f5dbabb14e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39687655494a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Bury,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4911bfc3c14ccd" /><Relationship Type="http://schemas.openxmlformats.org/officeDocument/2006/relationships/numbering" Target="/word/numbering.xml" Id="Rc8e0f9d4427c4e7d" /><Relationship Type="http://schemas.openxmlformats.org/officeDocument/2006/relationships/settings" Target="/word/settings.xml" Id="R304696a063a84782" /><Relationship Type="http://schemas.openxmlformats.org/officeDocument/2006/relationships/image" Target="/word/media/c36baf83-839c-4c92-874c-be3088cf6157.png" Id="R9b39687655494a2b" /></Relationships>
</file>