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92a768cb7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f3d4ce296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Great Yarmouth,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8337bb89e41fd" /><Relationship Type="http://schemas.openxmlformats.org/officeDocument/2006/relationships/numbering" Target="/word/numbering.xml" Id="R92864acfa92a4cb9" /><Relationship Type="http://schemas.openxmlformats.org/officeDocument/2006/relationships/settings" Target="/word/settings.xml" Id="Re18f2894314e4102" /><Relationship Type="http://schemas.openxmlformats.org/officeDocument/2006/relationships/image" Target="/word/media/818820d0-86bd-4adf-af9c-c6e27be5dffb.png" Id="R67bf3d4ce2964bb7" /></Relationships>
</file>