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91a254a08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7a66d6f1e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Hatfield,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fa51efc824e7a" /><Relationship Type="http://schemas.openxmlformats.org/officeDocument/2006/relationships/numbering" Target="/word/numbering.xml" Id="Rb435fa0634354106" /><Relationship Type="http://schemas.openxmlformats.org/officeDocument/2006/relationships/settings" Target="/word/settings.xml" Id="R02d82d77ed944100" /><Relationship Type="http://schemas.openxmlformats.org/officeDocument/2006/relationships/image" Target="/word/media/013d7445-b7b4-4ebe-a456-80be85349240.png" Id="R4907a66d6f1e416f" /></Relationships>
</file>