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7e5106a9e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f4a136011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Northampton,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47702347b45cd" /><Relationship Type="http://schemas.openxmlformats.org/officeDocument/2006/relationships/numbering" Target="/word/numbering.xml" Id="Rd639eba4cb5846e6" /><Relationship Type="http://schemas.openxmlformats.org/officeDocument/2006/relationships/settings" Target="/word/settings.xml" Id="Ra71bbb8acbfa4abf" /><Relationship Type="http://schemas.openxmlformats.org/officeDocument/2006/relationships/image" Target="/word/media/79c9029e-69f0-4de5-a9e1-ee1e0b826ea2.png" Id="Rbeef4a1360114698" /></Relationships>
</file>