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c4e0f76d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0f3783e12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Uxbridge,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602637b3c4079" /><Relationship Type="http://schemas.openxmlformats.org/officeDocument/2006/relationships/numbering" Target="/word/numbering.xml" Id="R5c67e3e0876e42eb" /><Relationship Type="http://schemas.openxmlformats.org/officeDocument/2006/relationships/settings" Target="/word/settings.xml" Id="Rc63cb709284047cf" /><Relationship Type="http://schemas.openxmlformats.org/officeDocument/2006/relationships/image" Target="/word/media/ef1f7ac5-0424-4497-889d-92b1070f55f3.png" Id="R7e70f3783e12433d" /></Relationships>
</file>