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ccc7cb2ac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f9eddc03d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Abbotsford Homes,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e55fd177a4659" /><Relationship Type="http://schemas.openxmlformats.org/officeDocument/2006/relationships/numbering" Target="/word/numbering.xml" Id="Rd94c0f263ac94b24" /><Relationship Type="http://schemas.openxmlformats.org/officeDocument/2006/relationships/settings" Target="/word/settings.xml" Id="R57aed4af43f74468" /><Relationship Type="http://schemas.openxmlformats.org/officeDocument/2006/relationships/image" Target="/word/media/df376c3b-a26f-4d8d-a788-f42fb2fa716f.png" Id="R4e7f9eddc03d4698" /></Relationships>
</file>