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ce266f4c5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cb9f74b99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Abiquiu,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19ff77d154c75" /><Relationship Type="http://schemas.openxmlformats.org/officeDocument/2006/relationships/numbering" Target="/word/numbering.xml" Id="R6304d8b928d84b36" /><Relationship Type="http://schemas.openxmlformats.org/officeDocument/2006/relationships/settings" Target="/word/settings.xml" Id="R1fb51f52c7b846c3" /><Relationship Type="http://schemas.openxmlformats.org/officeDocument/2006/relationships/image" Target="/word/media/2a580a93-a429-45a3-b0c2-6de3138ad159.png" Id="R3cdcb9f74b994272" /></Relationships>
</file>