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6b1ee4db15d43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a16ea77ff0d478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Airline Terrace, Louisiana, USA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228fccafb94278" /><Relationship Type="http://schemas.openxmlformats.org/officeDocument/2006/relationships/numbering" Target="/word/numbering.xml" Id="Rb285d35a19604f9d" /><Relationship Type="http://schemas.openxmlformats.org/officeDocument/2006/relationships/settings" Target="/word/settings.xml" Id="Re1e4fcfeefc54ac5" /><Relationship Type="http://schemas.openxmlformats.org/officeDocument/2006/relationships/image" Target="/word/media/f44518f4-951e-4d06-a658-6d3f2381e026.png" Id="R9a16ea77ff0d478a" /></Relationships>
</file>