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6cfe3390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8ce3e5f7e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9a247f1a341d6" /><Relationship Type="http://schemas.openxmlformats.org/officeDocument/2006/relationships/numbering" Target="/word/numbering.xml" Id="Red0d3272e69a4fea" /><Relationship Type="http://schemas.openxmlformats.org/officeDocument/2006/relationships/settings" Target="/word/settings.xml" Id="Re8c13cfb1a0043c8" /><Relationship Type="http://schemas.openxmlformats.org/officeDocument/2006/relationships/image" Target="/word/media/a57de79b-b9bd-4eb3-a60d-b0b70d3c612f.png" Id="Rd748ce3e5f7e4e7a" /></Relationships>
</file>