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ad1378cb14b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73501cb8554d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Aldene,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7fe9a0f1374366" /><Relationship Type="http://schemas.openxmlformats.org/officeDocument/2006/relationships/numbering" Target="/word/numbering.xml" Id="R436d17c633224a85" /><Relationship Type="http://schemas.openxmlformats.org/officeDocument/2006/relationships/settings" Target="/word/settings.xml" Id="R521cab7121664efa" /><Relationship Type="http://schemas.openxmlformats.org/officeDocument/2006/relationships/image" Target="/word/media/6780e13a-51df-400d-b53a-e66c6c7078b8.png" Id="Ra273501cb8554d69" /></Relationships>
</file>