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cbef5bbdc545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a386e7c1984b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Alexander Beach,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caa1815ce04c8c" /><Relationship Type="http://schemas.openxmlformats.org/officeDocument/2006/relationships/numbering" Target="/word/numbering.xml" Id="Rd10c118363654dc1" /><Relationship Type="http://schemas.openxmlformats.org/officeDocument/2006/relationships/settings" Target="/word/settings.xml" Id="R8a399967d1fa47e9" /><Relationship Type="http://schemas.openxmlformats.org/officeDocument/2006/relationships/image" Target="/word/media/520d3db6-b4e6-453b-a155-f7c38da69aa4.png" Id="Rfea386e7c1984b7a" /></Relationships>
</file>