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790e0df69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bb96c7ddd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Allis Hollow,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d2b1b54d2443c" /><Relationship Type="http://schemas.openxmlformats.org/officeDocument/2006/relationships/numbering" Target="/word/numbering.xml" Id="R39e0fde412e3460c" /><Relationship Type="http://schemas.openxmlformats.org/officeDocument/2006/relationships/settings" Target="/word/settings.xml" Id="R6404f98cd1aa4c12" /><Relationship Type="http://schemas.openxmlformats.org/officeDocument/2006/relationships/image" Target="/word/media/f64e5a1b-0aa5-4147-a93d-d92e76ade1d2.png" Id="R571bb96c7ddd43ac" /></Relationships>
</file>