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4fb4adadd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0eb7743ae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Coosa Court,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7cbe0a6af4d9d" /><Relationship Type="http://schemas.openxmlformats.org/officeDocument/2006/relationships/numbering" Target="/word/numbering.xml" Id="Rce64b0455fdc4e23" /><Relationship Type="http://schemas.openxmlformats.org/officeDocument/2006/relationships/settings" Target="/word/settings.xml" Id="Rb94ba1733a644ed0" /><Relationship Type="http://schemas.openxmlformats.org/officeDocument/2006/relationships/image" Target="/word/media/da3d9633-6710-4884-b887-482560c6d8ab.png" Id="R7780eb7743ae4b00" /></Relationships>
</file>