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e2aeb1a4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3784a5c2a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Coosa River,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640ac302a45aa" /><Relationship Type="http://schemas.openxmlformats.org/officeDocument/2006/relationships/numbering" Target="/word/numbering.xml" Id="R33cb954eec5442bb" /><Relationship Type="http://schemas.openxmlformats.org/officeDocument/2006/relationships/settings" Target="/word/settings.xml" Id="R8cbeb9e841584c8f" /><Relationship Type="http://schemas.openxmlformats.org/officeDocument/2006/relationships/image" Target="/word/media/924f89f9-0695-4486-999c-e73a844a544c.png" Id="R9f13784a5c2a4fb1" /></Relationships>
</file>