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ebc2598f5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b6d16efe5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Copeland Bridge,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7e191a8bc43b7" /><Relationship Type="http://schemas.openxmlformats.org/officeDocument/2006/relationships/numbering" Target="/word/numbering.xml" Id="R8bc6fb03e55b471c" /><Relationship Type="http://schemas.openxmlformats.org/officeDocument/2006/relationships/settings" Target="/word/settings.xml" Id="R36b4a3c4944a4ceb" /><Relationship Type="http://schemas.openxmlformats.org/officeDocument/2006/relationships/image" Target="/word/media/394f895a-cb9b-4f3d-a583-d4800ac68be9.png" Id="R030b6d16efe543f7" /></Relationships>
</file>