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f03daf259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c9c4f4749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Copeland Crossing,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ce722eb854c4a" /><Relationship Type="http://schemas.openxmlformats.org/officeDocument/2006/relationships/numbering" Target="/word/numbering.xml" Id="R8a592dd6dd90478c" /><Relationship Type="http://schemas.openxmlformats.org/officeDocument/2006/relationships/settings" Target="/word/settings.xml" Id="Rccaf9367521c4185" /><Relationship Type="http://schemas.openxmlformats.org/officeDocument/2006/relationships/image" Target="/word/media/e43bad52-0b77-4f10-b28f-52909a50cf1a.png" Id="R9abc9c4f47494521" /></Relationships>
</file>