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314f0ddef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531b83ca1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Coram,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ac49e75054efd" /><Relationship Type="http://schemas.openxmlformats.org/officeDocument/2006/relationships/numbering" Target="/word/numbering.xml" Id="Rfc1c69671bbe43f0" /><Relationship Type="http://schemas.openxmlformats.org/officeDocument/2006/relationships/settings" Target="/word/settings.xml" Id="Rc8a283c723414ccf" /><Relationship Type="http://schemas.openxmlformats.org/officeDocument/2006/relationships/image" Target="/word/media/8c0a8e14-b226-4ac2-b019-474e1d1ab7a6.png" Id="R5cb531b83ca1478a" /></Relationships>
</file>