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be3c07f22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51fc8b255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5156a3fe649a0" /><Relationship Type="http://schemas.openxmlformats.org/officeDocument/2006/relationships/numbering" Target="/word/numbering.xml" Id="R7c737c754968450d" /><Relationship Type="http://schemas.openxmlformats.org/officeDocument/2006/relationships/settings" Target="/word/settings.xml" Id="R2279b97a88fe48f0" /><Relationship Type="http://schemas.openxmlformats.org/officeDocument/2006/relationships/image" Target="/word/media/a622918b-1c94-40b3-8ba1-9b09e89330d9.png" Id="R36051fc8b255412a" /></Relationships>
</file>