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2e161cdbe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857914eb9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Corliss,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433481bef46e6" /><Relationship Type="http://schemas.openxmlformats.org/officeDocument/2006/relationships/numbering" Target="/word/numbering.xml" Id="Rb2c003fb754e498e" /><Relationship Type="http://schemas.openxmlformats.org/officeDocument/2006/relationships/settings" Target="/word/settings.xml" Id="R63681d80d07340e4" /><Relationship Type="http://schemas.openxmlformats.org/officeDocument/2006/relationships/image" Target="/word/media/77a4508a-ea1a-4412-ab77-061a6f394ba7.png" Id="R646857914eb94f46" /></Relationships>
</file>