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bd2e8683f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39a9886ec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Cornelion,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ffd676d8c4c97" /><Relationship Type="http://schemas.openxmlformats.org/officeDocument/2006/relationships/numbering" Target="/word/numbering.xml" Id="Rf091b4032b424fe4" /><Relationship Type="http://schemas.openxmlformats.org/officeDocument/2006/relationships/settings" Target="/word/settings.xml" Id="R56954e98270e4fc7" /><Relationship Type="http://schemas.openxmlformats.org/officeDocument/2006/relationships/image" Target="/word/media/0d20878c-958a-4ad9-b919-482ea4e93e5a.png" Id="R50e39a9886ec4b38" /></Relationships>
</file>